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B2" w:rsidRDefault="004748B2" w:rsidP="004748B2">
      <w:pPr>
        <w:spacing w:line="600" w:lineRule="exact"/>
        <w:jc w:val="center"/>
        <w:rPr>
          <w:b/>
          <w:sz w:val="44"/>
          <w:szCs w:val="44"/>
        </w:rPr>
      </w:pPr>
      <w:r>
        <w:rPr>
          <w:rFonts w:hint="eastAsia"/>
          <w:b/>
          <w:sz w:val="44"/>
          <w:szCs w:val="44"/>
        </w:rPr>
        <w:t>企业大型科研仪器加入省大仪服务平台申报表</w:t>
      </w:r>
    </w:p>
    <w:p w:rsidR="004748B2" w:rsidRDefault="004748B2" w:rsidP="004748B2">
      <w:pPr>
        <w:spacing w:line="60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申报单位（加盖公章）： </w:t>
      </w:r>
    </w:p>
    <w:tbl>
      <w:tblPr>
        <w:tblpPr w:leftFromText="180" w:rightFromText="180"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
        <w:gridCol w:w="992"/>
        <w:gridCol w:w="1559"/>
        <w:gridCol w:w="1416"/>
        <w:gridCol w:w="1485"/>
        <w:gridCol w:w="926"/>
        <w:gridCol w:w="439"/>
        <w:gridCol w:w="1155"/>
        <w:gridCol w:w="1365"/>
        <w:gridCol w:w="1665"/>
        <w:gridCol w:w="900"/>
      </w:tblGrid>
      <w:tr w:rsidR="004748B2" w:rsidTr="00522710">
        <w:trPr>
          <w:trHeight w:val="704"/>
        </w:trPr>
        <w:tc>
          <w:tcPr>
            <w:tcW w:w="828"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序号</w:t>
            </w:r>
          </w:p>
        </w:tc>
        <w:tc>
          <w:tcPr>
            <w:tcW w:w="1832" w:type="dxa"/>
            <w:gridSpan w:val="2"/>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bCs/>
                <w:kern w:val="0"/>
                <w:sz w:val="28"/>
                <w:szCs w:val="28"/>
              </w:rPr>
              <w:t>大型科研仪器</w:t>
            </w:r>
            <w:r>
              <w:rPr>
                <w:rFonts w:ascii="宋体" w:hAnsi="宋体" w:cs="宋体" w:hint="eastAsia"/>
                <w:sz w:val="28"/>
                <w:szCs w:val="28"/>
              </w:rPr>
              <w:t>名称</w:t>
            </w:r>
          </w:p>
        </w:tc>
        <w:tc>
          <w:tcPr>
            <w:tcW w:w="1559"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所在部门</w:t>
            </w:r>
          </w:p>
        </w:tc>
        <w:tc>
          <w:tcPr>
            <w:tcW w:w="1416"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本单位仪器编号</w:t>
            </w:r>
          </w:p>
        </w:tc>
        <w:tc>
          <w:tcPr>
            <w:tcW w:w="1485"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仪器出厂</w:t>
            </w:r>
          </w:p>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编号</w:t>
            </w:r>
          </w:p>
        </w:tc>
        <w:tc>
          <w:tcPr>
            <w:tcW w:w="1365" w:type="dxa"/>
            <w:gridSpan w:val="2"/>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原值</w:t>
            </w:r>
          </w:p>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（万元）</w:t>
            </w:r>
          </w:p>
        </w:tc>
        <w:tc>
          <w:tcPr>
            <w:tcW w:w="2520" w:type="dxa"/>
            <w:gridSpan w:val="2"/>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配备的技术人员数量、专业及职称，是否专职人员</w:t>
            </w:r>
          </w:p>
        </w:tc>
        <w:tc>
          <w:tcPr>
            <w:tcW w:w="1665"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加入省级服务平台时间</w:t>
            </w:r>
          </w:p>
        </w:tc>
        <w:tc>
          <w:tcPr>
            <w:tcW w:w="900" w:type="dxa"/>
            <w:vAlign w:val="center"/>
          </w:tcPr>
          <w:p w:rsidR="004748B2" w:rsidRDefault="004748B2" w:rsidP="00522710">
            <w:pPr>
              <w:spacing w:line="400" w:lineRule="exact"/>
              <w:jc w:val="center"/>
              <w:rPr>
                <w:rFonts w:ascii="宋体" w:hAnsi="宋体" w:cs="宋体" w:hint="eastAsia"/>
                <w:sz w:val="28"/>
                <w:szCs w:val="28"/>
              </w:rPr>
            </w:pPr>
            <w:r>
              <w:rPr>
                <w:rFonts w:ascii="宋体" w:hAnsi="宋体" w:cs="宋体" w:hint="eastAsia"/>
                <w:sz w:val="28"/>
                <w:szCs w:val="28"/>
              </w:rPr>
              <w:t>备注</w:t>
            </w:r>
          </w:p>
        </w:tc>
      </w:tr>
      <w:tr w:rsidR="004748B2" w:rsidTr="00522710">
        <w:trPr>
          <w:trHeight w:val="704"/>
        </w:trPr>
        <w:tc>
          <w:tcPr>
            <w:tcW w:w="828" w:type="dxa"/>
            <w:vAlign w:val="center"/>
          </w:tcPr>
          <w:p w:rsidR="004748B2" w:rsidRDefault="004748B2" w:rsidP="00522710">
            <w:pPr>
              <w:spacing w:line="400" w:lineRule="exact"/>
              <w:jc w:val="center"/>
              <w:rPr>
                <w:rFonts w:ascii="宋体" w:hAnsi="宋体" w:cs="宋体" w:hint="eastAsia"/>
                <w:sz w:val="28"/>
                <w:szCs w:val="28"/>
              </w:rPr>
            </w:pPr>
          </w:p>
        </w:tc>
        <w:tc>
          <w:tcPr>
            <w:tcW w:w="1832" w:type="dxa"/>
            <w:gridSpan w:val="2"/>
            <w:vAlign w:val="center"/>
          </w:tcPr>
          <w:p w:rsidR="004748B2" w:rsidRDefault="004748B2" w:rsidP="00522710">
            <w:pPr>
              <w:spacing w:line="400" w:lineRule="exact"/>
              <w:jc w:val="center"/>
              <w:rPr>
                <w:rFonts w:ascii="仿宋_GB2312" w:eastAsia="仿宋_GB2312" w:hAnsi="仿宋_GB2312" w:cs="仿宋_GB2312" w:hint="eastAsia"/>
                <w:bCs/>
                <w:kern w:val="0"/>
                <w:sz w:val="32"/>
                <w:szCs w:val="32"/>
              </w:rPr>
            </w:pPr>
          </w:p>
        </w:tc>
        <w:tc>
          <w:tcPr>
            <w:tcW w:w="1559" w:type="dxa"/>
            <w:vAlign w:val="center"/>
          </w:tcPr>
          <w:p w:rsidR="004748B2" w:rsidRDefault="004748B2" w:rsidP="00522710">
            <w:pPr>
              <w:spacing w:line="400" w:lineRule="exact"/>
              <w:jc w:val="center"/>
              <w:rPr>
                <w:rFonts w:ascii="宋体" w:hAnsi="宋体" w:cs="宋体" w:hint="eastAsia"/>
                <w:sz w:val="28"/>
                <w:szCs w:val="28"/>
              </w:rPr>
            </w:pPr>
          </w:p>
        </w:tc>
        <w:tc>
          <w:tcPr>
            <w:tcW w:w="1416" w:type="dxa"/>
            <w:vAlign w:val="center"/>
          </w:tcPr>
          <w:p w:rsidR="004748B2" w:rsidRDefault="004748B2" w:rsidP="00522710">
            <w:pPr>
              <w:spacing w:line="400" w:lineRule="exact"/>
              <w:jc w:val="center"/>
              <w:rPr>
                <w:rFonts w:ascii="宋体" w:hAnsi="宋体" w:cs="宋体" w:hint="eastAsia"/>
                <w:sz w:val="28"/>
                <w:szCs w:val="28"/>
              </w:rPr>
            </w:pPr>
          </w:p>
        </w:tc>
        <w:tc>
          <w:tcPr>
            <w:tcW w:w="1485" w:type="dxa"/>
            <w:vAlign w:val="center"/>
          </w:tcPr>
          <w:p w:rsidR="004748B2" w:rsidRDefault="004748B2" w:rsidP="00522710">
            <w:pPr>
              <w:spacing w:line="400" w:lineRule="exact"/>
              <w:jc w:val="center"/>
              <w:rPr>
                <w:rFonts w:ascii="宋体" w:hAnsi="宋体" w:cs="宋体" w:hint="eastAsia"/>
                <w:sz w:val="28"/>
                <w:szCs w:val="28"/>
              </w:rPr>
            </w:pPr>
          </w:p>
        </w:tc>
        <w:tc>
          <w:tcPr>
            <w:tcW w:w="1365" w:type="dxa"/>
            <w:gridSpan w:val="2"/>
            <w:vAlign w:val="center"/>
          </w:tcPr>
          <w:p w:rsidR="004748B2" w:rsidRDefault="004748B2" w:rsidP="00522710">
            <w:pPr>
              <w:spacing w:line="400" w:lineRule="exact"/>
              <w:jc w:val="center"/>
              <w:rPr>
                <w:rFonts w:ascii="宋体" w:hAnsi="宋体" w:cs="宋体" w:hint="eastAsia"/>
                <w:sz w:val="28"/>
                <w:szCs w:val="28"/>
              </w:rPr>
            </w:pPr>
          </w:p>
        </w:tc>
        <w:tc>
          <w:tcPr>
            <w:tcW w:w="2520" w:type="dxa"/>
            <w:gridSpan w:val="2"/>
            <w:vAlign w:val="center"/>
          </w:tcPr>
          <w:p w:rsidR="004748B2" w:rsidRDefault="004748B2" w:rsidP="00522710">
            <w:pPr>
              <w:spacing w:line="400" w:lineRule="exact"/>
              <w:jc w:val="center"/>
              <w:rPr>
                <w:rFonts w:ascii="宋体" w:hAnsi="宋体" w:cs="宋体" w:hint="eastAsia"/>
                <w:sz w:val="28"/>
                <w:szCs w:val="28"/>
              </w:rPr>
            </w:pPr>
          </w:p>
        </w:tc>
        <w:tc>
          <w:tcPr>
            <w:tcW w:w="1665" w:type="dxa"/>
            <w:vAlign w:val="center"/>
          </w:tcPr>
          <w:p w:rsidR="004748B2" w:rsidRDefault="004748B2" w:rsidP="00522710">
            <w:pPr>
              <w:spacing w:line="400" w:lineRule="exact"/>
              <w:jc w:val="center"/>
              <w:rPr>
                <w:rFonts w:ascii="宋体" w:hAnsi="宋体" w:cs="宋体" w:hint="eastAsia"/>
                <w:sz w:val="28"/>
                <w:szCs w:val="28"/>
              </w:rPr>
            </w:pPr>
          </w:p>
        </w:tc>
        <w:tc>
          <w:tcPr>
            <w:tcW w:w="900" w:type="dxa"/>
            <w:vAlign w:val="center"/>
          </w:tcPr>
          <w:p w:rsidR="004748B2" w:rsidRDefault="004748B2" w:rsidP="00522710">
            <w:pPr>
              <w:spacing w:line="400" w:lineRule="exact"/>
              <w:jc w:val="center"/>
              <w:rPr>
                <w:rFonts w:ascii="宋体" w:hAnsi="宋体" w:cs="宋体" w:hint="eastAsia"/>
                <w:sz w:val="28"/>
                <w:szCs w:val="28"/>
              </w:rPr>
            </w:pPr>
          </w:p>
        </w:tc>
      </w:tr>
      <w:tr w:rsidR="004748B2" w:rsidTr="00522710">
        <w:trPr>
          <w:trHeight w:val="704"/>
        </w:trPr>
        <w:tc>
          <w:tcPr>
            <w:tcW w:w="828" w:type="dxa"/>
            <w:vAlign w:val="center"/>
          </w:tcPr>
          <w:p w:rsidR="004748B2" w:rsidRDefault="004748B2" w:rsidP="00522710">
            <w:pPr>
              <w:spacing w:line="400" w:lineRule="exact"/>
              <w:jc w:val="center"/>
              <w:rPr>
                <w:rFonts w:ascii="宋体" w:hAnsi="宋体" w:cs="宋体" w:hint="eastAsia"/>
                <w:sz w:val="28"/>
                <w:szCs w:val="28"/>
              </w:rPr>
            </w:pPr>
          </w:p>
        </w:tc>
        <w:tc>
          <w:tcPr>
            <w:tcW w:w="1832" w:type="dxa"/>
            <w:gridSpan w:val="2"/>
            <w:vAlign w:val="center"/>
          </w:tcPr>
          <w:p w:rsidR="004748B2" w:rsidRDefault="004748B2" w:rsidP="00522710">
            <w:pPr>
              <w:spacing w:line="400" w:lineRule="exact"/>
              <w:jc w:val="center"/>
              <w:rPr>
                <w:rFonts w:ascii="仿宋_GB2312" w:eastAsia="仿宋_GB2312" w:hAnsi="仿宋_GB2312" w:cs="仿宋_GB2312" w:hint="eastAsia"/>
                <w:bCs/>
                <w:kern w:val="0"/>
                <w:sz w:val="32"/>
                <w:szCs w:val="32"/>
              </w:rPr>
            </w:pPr>
          </w:p>
        </w:tc>
        <w:tc>
          <w:tcPr>
            <w:tcW w:w="1559" w:type="dxa"/>
            <w:vAlign w:val="center"/>
          </w:tcPr>
          <w:p w:rsidR="004748B2" w:rsidRDefault="004748B2" w:rsidP="00522710">
            <w:pPr>
              <w:spacing w:line="400" w:lineRule="exact"/>
              <w:jc w:val="center"/>
              <w:rPr>
                <w:rFonts w:ascii="宋体" w:hAnsi="宋体" w:cs="宋体" w:hint="eastAsia"/>
                <w:sz w:val="28"/>
                <w:szCs w:val="28"/>
              </w:rPr>
            </w:pPr>
          </w:p>
        </w:tc>
        <w:tc>
          <w:tcPr>
            <w:tcW w:w="1416" w:type="dxa"/>
            <w:vAlign w:val="center"/>
          </w:tcPr>
          <w:p w:rsidR="004748B2" w:rsidRDefault="004748B2" w:rsidP="00522710">
            <w:pPr>
              <w:spacing w:line="400" w:lineRule="exact"/>
              <w:jc w:val="center"/>
              <w:rPr>
                <w:rFonts w:ascii="宋体" w:hAnsi="宋体" w:cs="宋体" w:hint="eastAsia"/>
                <w:sz w:val="28"/>
                <w:szCs w:val="28"/>
              </w:rPr>
            </w:pPr>
          </w:p>
        </w:tc>
        <w:tc>
          <w:tcPr>
            <w:tcW w:w="1485" w:type="dxa"/>
            <w:vAlign w:val="center"/>
          </w:tcPr>
          <w:p w:rsidR="004748B2" w:rsidRDefault="004748B2" w:rsidP="00522710">
            <w:pPr>
              <w:spacing w:line="400" w:lineRule="exact"/>
              <w:jc w:val="center"/>
              <w:rPr>
                <w:rFonts w:ascii="宋体" w:hAnsi="宋体" w:cs="宋体" w:hint="eastAsia"/>
                <w:sz w:val="28"/>
                <w:szCs w:val="28"/>
              </w:rPr>
            </w:pPr>
          </w:p>
        </w:tc>
        <w:tc>
          <w:tcPr>
            <w:tcW w:w="1365" w:type="dxa"/>
            <w:gridSpan w:val="2"/>
            <w:vAlign w:val="center"/>
          </w:tcPr>
          <w:p w:rsidR="004748B2" w:rsidRDefault="004748B2" w:rsidP="00522710">
            <w:pPr>
              <w:spacing w:line="400" w:lineRule="exact"/>
              <w:jc w:val="center"/>
              <w:rPr>
                <w:rFonts w:ascii="宋体" w:hAnsi="宋体" w:cs="宋体" w:hint="eastAsia"/>
                <w:sz w:val="28"/>
                <w:szCs w:val="28"/>
              </w:rPr>
            </w:pPr>
          </w:p>
        </w:tc>
        <w:tc>
          <w:tcPr>
            <w:tcW w:w="2520" w:type="dxa"/>
            <w:gridSpan w:val="2"/>
            <w:vAlign w:val="center"/>
          </w:tcPr>
          <w:p w:rsidR="004748B2" w:rsidRDefault="004748B2" w:rsidP="00522710">
            <w:pPr>
              <w:spacing w:line="400" w:lineRule="exact"/>
              <w:jc w:val="center"/>
              <w:rPr>
                <w:rFonts w:ascii="宋体" w:hAnsi="宋体" w:cs="宋体" w:hint="eastAsia"/>
                <w:sz w:val="28"/>
                <w:szCs w:val="28"/>
              </w:rPr>
            </w:pPr>
          </w:p>
        </w:tc>
        <w:tc>
          <w:tcPr>
            <w:tcW w:w="1665" w:type="dxa"/>
            <w:vAlign w:val="center"/>
          </w:tcPr>
          <w:p w:rsidR="004748B2" w:rsidRDefault="004748B2" w:rsidP="00522710">
            <w:pPr>
              <w:spacing w:line="400" w:lineRule="exact"/>
              <w:jc w:val="center"/>
              <w:rPr>
                <w:rFonts w:ascii="宋体" w:hAnsi="宋体" w:cs="宋体" w:hint="eastAsia"/>
                <w:sz w:val="28"/>
                <w:szCs w:val="28"/>
              </w:rPr>
            </w:pPr>
          </w:p>
        </w:tc>
        <w:tc>
          <w:tcPr>
            <w:tcW w:w="900" w:type="dxa"/>
            <w:vAlign w:val="center"/>
          </w:tcPr>
          <w:p w:rsidR="004748B2" w:rsidRDefault="004748B2" w:rsidP="00522710">
            <w:pPr>
              <w:spacing w:line="400" w:lineRule="exact"/>
              <w:jc w:val="center"/>
              <w:rPr>
                <w:rFonts w:ascii="宋体" w:hAnsi="宋体" w:cs="宋体" w:hint="eastAsia"/>
                <w:sz w:val="28"/>
                <w:szCs w:val="28"/>
              </w:rPr>
            </w:pPr>
          </w:p>
        </w:tc>
      </w:tr>
      <w:tr w:rsidR="004748B2" w:rsidTr="00522710">
        <w:trPr>
          <w:trHeight w:val="739"/>
        </w:trPr>
        <w:tc>
          <w:tcPr>
            <w:tcW w:w="828" w:type="dxa"/>
          </w:tcPr>
          <w:p w:rsidR="004748B2" w:rsidRDefault="004748B2" w:rsidP="00522710">
            <w:pPr>
              <w:spacing w:line="500" w:lineRule="exact"/>
              <w:rPr>
                <w:rFonts w:ascii="仿宋_GB2312" w:eastAsia="仿宋_GB2312" w:hAnsi="仿宋_GB2312" w:cs="仿宋_GB2312" w:hint="eastAsia"/>
                <w:sz w:val="28"/>
                <w:szCs w:val="28"/>
              </w:rPr>
            </w:pPr>
          </w:p>
        </w:tc>
        <w:tc>
          <w:tcPr>
            <w:tcW w:w="1832" w:type="dxa"/>
            <w:gridSpan w:val="2"/>
          </w:tcPr>
          <w:p w:rsidR="004748B2" w:rsidRDefault="004748B2" w:rsidP="00522710">
            <w:pPr>
              <w:spacing w:line="500" w:lineRule="exact"/>
              <w:rPr>
                <w:rFonts w:ascii="仿宋_GB2312" w:eastAsia="仿宋_GB2312" w:hAnsi="仿宋_GB2312" w:cs="仿宋_GB2312" w:hint="eastAsia"/>
                <w:sz w:val="28"/>
                <w:szCs w:val="28"/>
              </w:rPr>
            </w:pPr>
          </w:p>
        </w:tc>
        <w:tc>
          <w:tcPr>
            <w:tcW w:w="1559" w:type="dxa"/>
          </w:tcPr>
          <w:p w:rsidR="004748B2" w:rsidRDefault="004748B2" w:rsidP="00522710">
            <w:pPr>
              <w:spacing w:line="500" w:lineRule="exact"/>
              <w:rPr>
                <w:rFonts w:ascii="仿宋_GB2312" w:eastAsia="仿宋_GB2312" w:hAnsi="仿宋_GB2312" w:cs="仿宋_GB2312" w:hint="eastAsia"/>
                <w:sz w:val="28"/>
                <w:szCs w:val="28"/>
              </w:rPr>
            </w:pPr>
          </w:p>
        </w:tc>
        <w:tc>
          <w:tcPr>
            <w:tcW w:w="1416" w:type="dxa"/>
          </w:tcPr>
          <w:p w:rsidR="004748B2" w:rsidRDefault="004748B2" w:rsidP="00522710">
            <w:pPr>
              <w:spacing w:line="500" w:lineRule="exact"/>
              <w:rPr>
                <w:rFonts w:ascii="仿宋_GB2312" w:eastAsia="仿宋_GB2312" w:hAnsi="仿宋_GB2312" w:cs="仿宋_GB2312" w:hint="eastAsia"/>
                <w:sz w:val="28"/>
                <w:szCs w:val="28"/>
              </w:rPr>
            </w:pPr>
          </w:p>
        </w:tc>
        <w:tc>
          <w:tcPr>
            <w:tcW w:w="1485" w:type="dxa"/>
          </w:tcPr>
          <w:p w:rsidR="004748B2" w:rsidRDefault="004748B2" w:rsidP="00522710">
            <w:pPr>
              <w:spacing w:line="500" w:lineRule="exact"/>
              <w:rPr>
                <w:rFonts w:ascii="仿宋_GB2312" w:eastAsia="仿宋_GB2312" w:hAnsi="仿宋_GB2312" w:cs="仿宋_GB2312" w:hint="eastAsia"/>
                <w:sz w:val="28"/>
                <w:szCs w:val="28"/>
              </w:rPr>
            </w:pPr>
          </w:p>
        </w:tc>
        <w:tc>
          <w:tcPr>
            <w:tcW w:w="1365" w:type="dxa"/>
            <w:gridSpan w:val="2"/>
          </w:tcPr>
          <w:p w:rsidR="004748B2" w:rsidRDefault="004748B2" w:rsidP="00522710">
            <w:pPr>
              <w:spacing w:line="500" w:lineRule="exact"/>
              <w:rPr>
                <w:rFonts w:ascii="仿宋_GB2312" w:eastAsia="仿宋_GB2312" w:hAnsi="仿宋_GB2312" w:cs="仿宋_GB2312" w:hint="eastAsia"/>
                <w:sz w:val="28"/>
                <w:szCs w:val="28"/>
              </w:rPr>
            </w:pPr>
          </w:p>
        </w:tc>
        <w:tc>
          <w:tcPr>
            <w:tcW w:w="2520" w:type="dxa"/>
            <w:gridSpan w:val="2"/>
          </w:tcPr>
          <w:p w:rsidR="004748B2" w:rsidRDefault="004748B2" w:rsidP="00522710">
            <w:pPr>
              <w:spacing w:line="500" w:lineRule="exact"/>
              <w:rPr>
                <w:rFonts w:ascii="仿宋_GB2312" w:eastAsia="仿宋_GB2312" w:hAnsi="仿宋_GB2312" w:cs="仿宋_GB2312" w:hint="eastAsia"/>
                <w:sz w:val="28"/>
                <w:szCs w:val="28"/>
              </w:rPr>
            </w:pPr>
          </w:p>
        </w:tc>
        <w:tc>
          <w:tcPr>
            <w:tcW w:w="1665" w:type="dxa"/>
          </w:tcPr>
          <w:p w:rsidR="004748B2" w:rsidRDefault="004748B2" w:rsidP="00522710">
            <w:pPr>
              <w:spacing w:line="500" w:lineRule="exact"/>
              <w:rPr>
                <w:rFonts w:ascii="仿宋_GB2312" w:eastAsia="仿宋_GB2312" w:hAnsi="仿宋_GB2312" w:cs="仿宋_GB2312" w:hint="eastAsia"/>
                <w:sz w:val="28"/>
                <w:szCs w:val="28"/>
              </w:rPr>
            </w:pPr>
          </w:p>
        </w:tc>
        <w:tc>
          <w:tcPr>
            <w:tcW w:w="900" w:type="dxa"/>
          </w:tcPr>
          <w:p w:rsidR="004748B2" w:rsidRDefault="004748B2" w:rsidP="00522710">
            <w:pPr>
              <w:spacing w:line="500" w:lineRule="exact"/>
              <w:rPr>
                <w:rFonts w:ascii="仿宋_GB2312" w:eastAsia="仿宋_GB2312" w:hAnsi="仿宋_GB2312" w:cs="仿宋_GB2312" w:hint="eastAsia"/>
                <w:sz w:val="28"/>
                <w:szCs w:val="28"/>
              </w:rPr>
            </w:pPr>
          </w:p>
        </w:tc>
      </w:tr>
      <w:tr w:rsidR="004748B2" w:rsidTr="00522710">
        <w:trPr>
          <w:trHeight w:val="1964"/>
        </w:trPr>
        <w:tc>
          <w:tcPr>
            <w:tcW w:w="828" w:type="dxa"/>
            <w:vMerge w:val="restart"/>
            <w:vAlign w:val="center"/>
          </w:tcPr>
          <w:p w:rsidR="004748B2" w:rsidRDefault="004748B2" w:rsidP="00522710">
            <w:pPr>
              <w:spacing w:line="500" w:lineRule="exact"/>
              <w:jc w:val="center"/>
              <w:rPr>
                <w:rFonts w:ascii="宋体" w:hAnsi="宋体" w:cs="宋体" w:hint="eastAsia"/>
                <w:sz w:val="28"/>
                <w:szCs w:val="28"/>
              </w:rPr>
            </w:pPr>
            <w:r>
              <w:rPr>
                <w:rFonts w:ascii="宋体" w:hAnsi="宋体" w:cs="宋体" w:hint="eastAsia"/>
                <w:sz w:val="28"/>
                <w:szCs w:val="28"/>
              </w:rPr>
              <w:t>申报</w:t>
            </w:r>
          </w:p>
          <w:p w:rsidR="004748B2" w:rsidRDefault="004748B2" w:rsidP="00522710">
            <w:pPr>
              <w:spacing w:line="500" w:lineRule="exact"/>
              <w:jc w:val="center"/>
              <w:rPr>
                <w:rFonts w:ascii="宋体" w:hAnsi="宋体" w:cs="宋体" w:hint="eastAsia"/>
                <w:sz w:val="28"/>
                <w:szCs w:val="28"/>
              </w:rPr>
            </w:pPr>
            <w:r>
              <w:rPr>
                <w:rFonts w:ascii="宋体" w:hAnsi="宋体" w:cs="宋体" w:hint="eastAsia"/>
                <w:sz w:val="28"/>
                <w:szCs w:val="28"/>
              </w:rPr>
              <w:t>单位</w:t>
            </w:r>
          </w:p>
          <w:p w:rsidR="004748B2" w:rsidRDefault="004748B2" w:rsidP="00522710">
            <w:pPr>
              <w:spacing w:line="500" w:lineRule="exact"/>
              <w:jc w:val="center"/>
              <w:rPr>
                <w:rFonts w:ascii="仿宋_GB2312" w:eastAsia="仿宋_GB2312" w:hAnsi="仿宋_GB2312" w:cs="仿宋_GB2312" w:hint="eastAsia"/>
                <w:sz w:val="28"/>
                <w:szCs w:val="28"/>
              </w:rPr>
            </w:pPr>
            <w:r>
              <w:rPr>
                <w:rFonts w:ascii="宋体" w:hAnsi="宋体" w:cs="宋体" w:hint="eastAsia"/>
                <w:sz w:val="28"/>
                <w:szCs w:val="28"/>
              </w:rPr>
              <w:t>填写</w:t>
            </w:r>
          </w:p>
        </w:tc>
        <w:tc>
          <w:tcPr>
            <w:tcW w:w="1832" w:type="dxa"/>
            <w:gridSpan w:val="2"/>
            <w:vAlign w:val="center"/>
          </w:tcPr>
          <w:p w:rsidR="004748B2" w:rsidRDefault="004748B2" w:rsidP="00522710">
            <w:pPr>
              <w:spacing w:line="5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承  诺</w:t>
            </w:r>
          </w:p>
        </w:tc>
        <w:tc>
          <w:tcPr>
            <w:tcW w:w="10910" w:type="dxa"/>
            <w:gridSpan w:val="9"/>
          </w:tcPr>
          <w:p w:rsidR="004748B2" w:rsidRDefault="004748B2" w:rsidP="00522710">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上述大型科研仪器均为全额非财政资金建设或购买，未获得其他政府补助，信息真实准确，以上信息如有不符，愿承担相应责任。</w:t>
            </w:r>
          </w:p>
          <w:p w:rsidR="004748B2" w:rsidRDefault="004748B2" w:rsidP="00522710">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4748B2" w:rsidRDefault="004748B2" w:rsidP="00522710">
            <w:pPr>
              <w:spacing w:line="500" w:lineRule="exact"/>
              <w:ind w:firstLineChars="2300" w:firstLine="644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法人代表（签章）：</w:t>
            </w:r>
          </w:p>
          <w:p w:rsidR="004748B2" w:rsidRDefault="004748B2" w:rsidP="00522710">
            <w:pPr>
              <w:spacing w:line="500" w:lineRule="exact"/>
              <w:ind w:firstLineChars="2900" w:firstLine="81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年   月   日</w:t>
            </w:r>
          </w:p>
        </w:tc>
      </w:tr>
      <w:tr w:rsidR="004748B2" w:rsidTr="00522710">
        <w:trPr>
          <w:trHeight w:val="739"/>
        </w:trPr>
        <w:tc>
          <w:tcPr>
            <w:tcW w:w="828" w:type="dxa"/>
            <w:vMerge/>
            <w:vAlign w:val="center"/>
          </w:tcPr>
          <w:p w:rsidR="004748B2" w:rsidRDefault="004748B2" w:rsidP="00522710">
            <w:pPr>
              <w:spacing w:line="500" w:lineRule="exact"/>
              <w:jc w:val="center"/>
              <w:rPr>
                <w:rFonts w:ascii="仿宋_GB2312" w:eastAsia="仿宋_GB2312" w:hAnsi="仿宋_GB2312" w:cs="仿宋_GB2312" w:hint="eastAsia"/>
                <w:sz w:val="28"/>
                <w:szCs w:val="28"/>
              </w:rPr>
            </w:pPr>
          </w:p>
        </w:tc>
        <w:tc>
          <w:tcPr>
            <w:tcW w:w="1832" w:type="dxa"/>
            <w:gridSpan w:val="2"/>
            <w:vAlign w:val="center"/>
          </w:tcPr>
          <w:p w:rsidR="004748B2" w:rsidRDefault="004748B2" w:rsidP="00522710">
            <w:pPr>
              <w:spacing w:line="5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单位管理员</w:t>
            </w:r>
          </w:p>
        </w:tc>
        <w:tc>
          <w:tcPr>
            <w:tcW w:w="5386" w:type="dxa"/>
            <w:gridSpan w:val="4"/>
          </w:tcPr>
          <w:p w:rsidR="004748B2" w:rsidRDefault="004748B2" w:rsidP="00522710">
            <w:pPr>
              <w:spacing w:line="500" w:lineRule="exact"/>
              <w:rPr>
                <w:rFonts w:ascii="仿宋_GB2312" w:eastAsia="仿宋_GB2312" w:hAnsi="仿宋_GB2312" w:cs="仿宋_GB2312" w:hint="eastAsia"/>
                <w:sz w:val="28"/>
                <w:szCs w:val="28"/>
              </w:rPr>
            </w:pPr>
          </w:p>
        </w:tc>
        <w:tc>
          <w:tcPr>
            <w:tcW w:w="1594" w:type="dxa"/>
            <w:gridSpan w:val="2"/>
            <w:vAlign w:val="center"/>
          </w:tcPr>
          <w:p w:rsidR="004748B2" w:rsidRDefault="004748B2" w:rsidP="00522710">
            <w:pPr>
              <w:spacing w:line="5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联系电话</w:t>
            </w:r>
          </w:p>
        </w:tc>
        <w:tc>
          <w:tcPr>
            <w:tcW w:w="3930" w:type="dxa"/>
            <w:gridSpan w:val="3"/>
          </w:tcPr>
          <w:p w:rsidR="004748B2" w:rsidRDefault="004748B2" w:rsidP="00522710">
            <w:pPr>
              <w:spacing w:line="500" w:lineRule="exact"/>
              <w:rPr>
                <w:rFonts w:ascii="仿宋_GB2312" w:eastAsia="仿宋_GB2312" w:hAnsi="仿宋_GB2312" w:cs="仿宋_GB2312" w:hint="eastAsia"/>
                <w:sz w:val="28"/>
                <w:szCs w:val="28"/>
              </w:rPr>
            </w:pPr>
          </w:p>
        </w:tc>
      </w:tr>
      <w:tr w:rsidR="004748B2" w:rsidTr="00522710">
        <w:trPr>
          <w:trHeight w:val="739"/>
        </w:trPr>
        <w:tc>
          <w:tcPr>
            <w:tcW w:w="828" w:type="dxa"/>
            <w:vMerge/>
            <w:vAlign w:val="center"/>
          </w:tcPr>
          <w:p w:rsidR="004748B2" w:rsidRDefault="004748B2" w:rsidP="00522710">
            <w:pPr>
              <w:spacing w:line="500" w:lineRule="exact"/>
              <w:jc w:val="center"/>
              <w:rPr>
                <w:rFonts w:ascii="仿宋_GB2312" w:eastAsia="仿宋_GB2312" w:hAnsi="仿宋_GB2312" w:cs="仿宋_GB2312" w:hint="eastAsia"/>
                <w:sz w:val="28"/>
                <w:szCs w:val="28"/>
              </w:rPr>
            </w:pPr>
          </w:p>
        </w:tc>
        <w:tc>
          <w:tcPr>
            <w:tcW w:w="1832" w:type="dxa"/>
            <w:gridSpan w:val="2"/>
            <w:vAlign w:val="center"/>
          </w:tcPr>
          <w:p w:rsidR="004748B2" w:rsidRDefault="004748B2" w:rsidP="00522710">
            <w:pPr>
              <w:spacing w:line="5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通讯地址</w:t>
            </w:r>
          </w:p>
        </w:tc>
        <w:tc>
          <w:tcPr>
            <w:tcW w:w="10910" w:type="dxa"/>
            <w:gridSpan w:val="9"/>
          </w:tcPr>
          <w:p w:rsidR="004748B2" w:rsidRDefault="004748B2" w:rsidP="00522710">
            <w:pPr>
              <w:spacing w:line="500" w:lineRule="exact"/>
              <w:rPr>
                <w:rFonts w:ascii="仿宋_GB2312" w:eastAsia="仿宋_GB2312" w:hAnsi="仿宋_GB2312" w:cs="仿宋_GB2312" w:hint="eastAsia"/>
                <w:sz w:val="28"/>
                <w:szCs w:val="28"/>
              </w:rPr>
            </w:pPr>
          </w:p>
        </w:tc>
      </w:tr>
      <w:tr w:rsidR="004748B2" w:rsidTr="00522710">
        <w:trPr>
          <w:trHeight w:val="2390"/>
        </w:trPr>
        <w:tc>
          <w:tcPr>
            <w:tcW w:w="1668" w:type="dxa"/>
            <w:gridSpan w:val="2"/>
            <w:vAlign w:val="center"/>
          </w:tcPr>
          <w:p w:rsidR="004748B2" w:rsidRDefault="004748B2" w:rsidP="00522710">
            <w:pPr>
              <w:spacing w:line="5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设区市科技局审核意见</w:t>
            </w:r>
          </w:p>
        </w:tc>
        <w:tc>
          <w:tcPr>
            <w:tcW w:w="11902" w:type="dxa"/>
            <w:gridSpan w:val="10"/>
          </w:tcPr>
          <w:p w:rsidR="004748B2" w:rsidRDefault="004748B2" w:rsidP="00522710">
            <w:pPr>
              <w:spacing w:line="500" w:lineRule="exact"/>
              <w:rPr>
                <w:rFonts w:ascii="仿宋_GB2312" w:eastAsia="仿宋_GB2312" w:hAnsi="仿宋_GB2312" w:cs="仿宋_GB2312" w:hint="eastAsia"/>
                <w:sz w:val="28"/>
                <w:szCs w:val="28"/>
              </w:rPr>
            </w:pPr>
          </w:p>
          <w:p w:rsidR="004748B2" w:rsidRDefault="004748B2" w:rsidP="00522710">
            <w:pPr>
              <w:spacing w:line="500" w:lineRule="exact"/>
              <w:ind w:right="105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4748B2" w:rsidRDefault="004748B2" w:rsidP="00522710">
            <w:pPr>
              <w:spacing w:line="500" w:lineRule="exact"/>
              <w:ind w:right="105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p w:rsidR="004748B2" w:rsidRDefault="004748B2" w:rsidP="00522710">
            <w:pPr>
              <w:spacing w:line="500" w:lineRule="exact"/>
              <w:ind w:right="105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审核单位（印章）：</w:t>
            </w:r>
          </w:p>
          <w:p w:rsidR="004748B2" w:rsidRDefault="004748B2" w:rsidP="00522710">
            <w:pPr>
              <w:spacing w:line="500" w:lineRule="exact"/>
              <w:ind w:right="735" w:firstLineChars="2100" w:firstLine="58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年   月   日</w:t>
            </w:r>
          </w:p>
        </w:tc>
      </w:tr>
    </w:tbl>
    <w:p w:rsidR="004748B2" w:rsidRDefault="004748B2" w:rsidP="004748B2">
      <w:pPr>
        <w:spacing w:line="560" w:lineRule="exact"/>
        <w:jc w:val="left"/>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填报说明：</w:t>
      </w:r>
    </w:p>
    <w:p w:rsidR="004748B2" w:rsidRDefault="004748B2" w:rsidP="004748B2">
      <w:pPr>
        <w:spacing w:line="56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进口大型科研仪器可以采用已办乞的海关进口增值税专用缴款书复印件作为购置凭证，仪器原值以进口增值税的完税价格加税款金额为准；购置发票或海关缴款书中购买人或缴款人应为申报单位，进口增值税由他人代缴的，缴款书中也应体现申报单位。</w:t>
      </w:r>
    </w:p>
    <w:p w:rsidR="004748B2" w:rsidRDefault="004748B2" w:rsidP="004748B2">
      <w:pPr>
        <w:spacing w:line="56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2.本表中“大型科研仪器名称”填写内容应与所提供凭证中的货物名称一致，且应能通过名称、规格型号等信息与省级服务平台对应。</w:t>
      </w:r>
    </w:p>
    <w:p w:rsidR="004748B2" w:rsidRDefault="004748B2" w:rsidP="004748B2">
      <w:pPr>
        <w:spacing w:line="56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3.“本单位仪器编号” 填写内容应与省大仪服务平台中“所在单位单台套仪器编号”一致，为本单位仪器设备的唯一编号。</w:t>
      </w:r>
    </w:p>
    <w:p w:rsidR="004748B2" w:rsidRDefault="004748B2" w:rsidP="004748B2">
      <w:pPr>
        <w:spacing w:line="56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4.“仪器出厂编号”填写该仪器生产厂家给予的仪器编号，如系列号（SN）等，如大型科研仪器由多台仪器组成，则填写主体或原值最高的单台仪器的编号。</w:t>
      </w:r>
    </w:p>
    <w:p w:rsidR="002A283D" w:rsidRPr="004748B2" w:rsidRDefault="002A283D">
      <w:bookmarkStart w:id="0" w:name="_GoBack"/>
      <w:bookmarkEnd w:id="0"/>
    </w:p>
    <w:sectPr w:rsidR="002A283D" w:rsidRPr="004748B2">
      <w:pgSz w:w="16838" w:h="11906" w:orient="landscape"/>
      <w:pgMar w:top="1588" w:right="1588" w:bottom="1418" w:left="1418" w:header="851" w:footer="992" w:gutter="0"/>
      <w:pgNumType w:fmt="numberInDash"/>
      <w:cols w:space="720"/>
      <w:titlePg/>
      <w:docGrid w:type="linesAndChars" w:linePitch="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B2"/>
    <w:rsid w:val="002A283D"/>
    <w:rsid w:val="00474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D096B-DD8F-4310-9BC8-B0FD5D0E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苏勤-</dc:creator>
  <cp:keywords/>
  <dc:description/>
  <cp:lastModifiedBy>苏勤-</cp:lastModifiedBy>
  <cp:revision>1</cp:revision>
  <dcterms:created xsi:type="dcterms:W3CDTF">2022-06-27T01:01:00Z</dcterms:created>
  <dcterms:modified xsi:type="dcterms:W3CDTF">2022-06-27T01:01:00Z</dcterms:modified>
</cp:coreProperties>
</file>