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74" w:rsidRDefault="00046074" w:rsidP="00046074">
      <w:pPr>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附件2：</w:t>
      </w:r>
    </w:p>
    <w:p w:rsidR="00046074" w:rsidRDefault="00046074" w:rsidP="00046074">
      <w:pPr>
        <w:jc w:val="center"/>
        <w:rPr>
          <w:rFonts w:hint="eastAsia"/>
          <w:sz w:val="44"/>
          <w:szCs w:val="44"/>
        </w:rPr>
      </w:pPr>
    </w:p>
    <w:p w:rsidR="00046074" w:rsidRDefault="00046074" w:rsidP="00046074">
      <w:pPr>
        <w:spacing w:line="960" w:lineRule="exact"/>
        <w:ind w:firstLine="646"/>
        <w:jc w:val="center"/>
        <w:rPr>
          <w:rFonts w:ascii="宋体" w:hAnsi="宋体" w:cs="宋体" w:hint="eastAsia"/>
          <w:sz w:val="36"/>
          <w:szCs w:val="36"/>
        </w:rPr>
      </w:pPr>
      <w:r>
        <w:rPr>
          <w:rFonts w:ascii="宋体" w:hAnsi="宋体" w:cs="宋体" w:hint="eastAsia"/>
          <w:sz w:val="36"/>
          <w:szCs w:val="36"/>
        </w:rPr>
        <w:t>确 认 函</w:t>
      </w:r>
    </w:p>
    <w:p w:rsidR="00046074" w:rsidRDefault="00046074" w:rsidP="00046074">
      <w:pPr>
        <w:jc w:val="center"/>
        <w:rPr>
          <w:rFonts w:hint="eastAsia"/>
          <w:sz w:val="44"/>
          <w:szCs w:val="44"/>
        </w:rPr>
      </w:pPr>
    </w:p>
    <w:p w:rsidR="00046074" w:rsidRDefault="00046074" w:rsidP="00046074">
      <w:pPr>
        <w:spacing w:line="560" w:lineRule="exact"/>
        <w:ind w:firstLine="646"/>
        <w:rPr>
          <w:rFonts w:ascii="仿宋_GB2312" w:eastAsia="仿宋_GB2312" w:hAnsi="仿宋_GB2312" w:cs="仿宋_GB2312" w:hint="eastAsia"/>
          <w:kern w:val="0"/>
          <w:sz w:val="32"/>
          <w:szCs w:val="32"/>
        </w:rPr>
      </w:pPr>
      <w:r>
        <w:rPr>
          <w:rFonts w:ascii="仿宋_GB2312" w:eastAsia="仿宋_GB2312" w:hAnsi="宋体" w:hint="eastAsia"/>
          <w:b/>
          <w:bCs/>
          <w:sz w:val="32"/>
          <w:szCs w:val="32"/>
        </w:rPr>
        <w:t xml:space="preserve"> </w:t>
      </w:r>
      <w:r>
        <w:rPr>
          <w:rFonts w:ascii="仿宋_GB2312" w:eastAsia="仿宋_GB2312" w:hAnsi="仿宋_GB2312" w:cs="仿宋_GB2312" w:hint="eastAsia"/>
          <w:sz w:val="32"/>
          <w:szCs w:val="32"/>
        </w:rPr>
        <w:t>我公司确认收到由福建省测试技术研究所发放的福建省企业重大科研基础设施和大型科研仪器向社会开放服务</w:t>
      </w:r>
      <w:r>
        <w:rPr>
          <w:rFonts w:ascii="仿宋_GB2312" w:eastAsia="仿宋_GB2312" w:hAnsi="仿宋_GB2312" w:cs="仿宋_GB2312" w:hint="eastAsia"/>
          <w:kern w:val="0"/>
          <w:sz w:val="32"/>
          <w:szCs w:val="32"/>
        </w:rPr>
        <w:t>补助经费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046074" w:rsidRDefault="00046074" w:rsidP="00046074">
      <w:pPr>
        <w:spacing w:line="560" w:lineRule="exact"/>
        <w:ind w:firstLine="646"/>
        <w:rPr>
          <w:rFonts w:ascii="仿宋_GB2312" w:eastAsia="仿宋_GB2312" w:hAnsi="仿宋_GB2312" w:cs="仿宋_GB2312" w:hint="eastAsia"/>
          <w:kern w:val="0"/>
          <w:sz w:val="32"/>
          <w:szCs w:val="32"/>
        </w:rPr>
      </w:pPr>
    </w:p>
    <w:p w:rsidR="00046074" w:rsidRDefault="00046074" w:rsidP="00046074">
      <w:pPr>
        <w:spacing w:line="560" w:lineRule="exact"/>
        <w:ind w:firstLine="64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附：该款项收款收据一份</w:t>
      </w:r>
    </w:p>
    <w:p w:rsidR="00046074" w:rsidRDefault="00046074" w:rsidP="00046074">
      <w:pPr>
        <w:spacing w:line="560" w:lineRule="exact"/>
        <w:ind w:firstLine="646"/>
        <w:rPr>
          <w:rFonts w:ascii="仿宋_GB2312" w:eastAsia="仿宋_GB2312" w:hAnsi="仿宋_GB2312" w:cs="仿宋_GB2312" w:hint="eastAsia"/>
          <w:kern w:val="0"/>
          <w:sz w:val="32"/>
          <w:szCs w:val="32"/>
        </w:rPr>
      </w:pPr>
    </w:p>
    <w:p w:rsidR="00046074" w:rsidRDefault="00046074" w:rsidP="00046074">
      <w:pPr>
        <w:spacing w:line="560" w:lineRule="exact"/>
        <w:ind w:firstLine="646"/>
        <w:rPr>
          <w:rFonts w:ascii="仿宋_GB2312" w:eastAsia="仿宋_GB2312" w:hAnsi="仿宋_GB2312" w:cs="仿宋_GB2312" w:hint="eastAsia"/>
          <w:kern w:val="0"/>
          <w:sz w:val="32"/>
          <w:szCs w:val="32"/>
        </w:rPr>
      </w:pPr>
    </w:p>
    <w:p w:rsidR="00046074" w:rsidRDefault="00046074" w:rsidP="00046074">
      <w:pPr>
        <w:spacing w:line="560" w:lineRule="exact"/>
        <w:ind w:firstLine="64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w:t>
      </w:r>
    </w:p>
    <w:p w:rsidR="00046074" w:rsidRDefault="00046074" w:rsidP="00046074">
      <w:pPr>
        <w:spacing w:line="560" w:lineRule="exact"/>
        <w:ind w:firstLine="64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（公司落款、公司印章）</w:t>
      </w:r>
    </w:p>
    <w:p w:rsidR="00046074" w:rsidRDefault="00046074" w:rsidP="00046074">
      <w:pPr>
        <w:spacing w:line="560" w:lineRule="exact"/>
        <w:ind w:firstLine="64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年   月   日</w:t>
      </w:r>
    </w:p>
    <w:p w:rsidR="00046074" w:rsidRDefault="00046074" w:rsidP="00046074">
      <w:pPr>
        <w:spacing w:line="560" w:lineRule="exact"/>
        <w:rPr>
          <w:rFonts w:ascii="仿宋_GB2312" w:eastAsia="仿宋_GB2312" w:hAnsi="仿宋_GB2312" w:cs="仿宋_GB2312" w:hint="eastAsia"/>
          <w:sz w:val="32"/>
          <w:szCs w:val="32"/>
          <w:u w:val="single"/>
        </w:rPr>
      </w:pPr>
    </w:p>
    <w:p w:rsidR="00046074" w:rsidRDefault="00046074" w:rsidP="00046074">
      <w:pPr>
        <w:rPr>
          <w:rFonts w:hint="eastAsia"/>
        </w:rPr>
      </w:pPr>
    </w:p>
    <w:p w:rsidR="006A5272" w:rsidRDefault="006A5272">
      <w:bookmarkStart w:id="0" w:name="_GoBack"/>
      <w:bookmarkEnd w:id="0"/>
    </w:p>
    <w:sectPr w:rsidR="006A5272" w:rsidSect="002C3E2B">
      <w:footerReference w:type="even" r:id="rId4"/>
      <w:footerReference w:type="default" r:id="rId5"/>
      <w:pgSz w:w="11906" w:h="16838"/>
      <w:pgMar w:top="1587" w:right="1558" w:bottom="1417" w:left="1587"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6074">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04607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607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8</w:t>
    </w:r>
    <w:r>
      <w:fldChar w:fldCharType="end"/>
    </w:r>
  </w:p>
  <w:p w:rsidR="00000000" w:rsidRDefault="00046074">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74"/>
    <w:rsid w:val="00046074"/>
    <w:rsid w:val="006A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1477-72D7-43D3-9AF8-579E2105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046074"/>
    <w:rPr>
      <w:sz w:val="18"/>
      <w:szCs w:val="18"/>
    </w:rPr>
  </w:style>
  <w:style w:type="character" w:styleId="a5">
    <w:name w:val="page number"/>
    <w:basedOn w:val="a0"/>
    <w:rsid w:val="00046074"/>
  </w:style>
  <w:style w:type="paragraph" w:styleId="a4">
    <w:name w:val="footer"/>
    <w:basedOn w:val="a"/>
    <w:link w:val="a3"/>
    <w:uiPriority w:val="99"/>
    <w:unhideWhenUsed/>
    <w:rsid w:val="000460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0460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苏勤-</dc:creator>
  <cp:keywords/>
  <dc:description/>
  <cp:lastModifiedBy>苏勤-</cp:lastModifiedBy>
  <cp:revision>1</cp:revision>
  <dcterms:created xsi:type="dcterms:W3CDTF">2020-12-11T09:54:00Z</dcterms:created>
  <dcterms:modified xsi:type="dcterms:W3CDTF">2020-12-11T09:55:00Z</dcterms:modified>
</cp:coreProperties>
</file>